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B87B75" w:rsidRPr="00C92A3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B87B75" w:rsidRPr="00C92A35" w:rsidRDefault="00B87B75" w:rsidP="00B87B75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92A35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>第四节</w:t>
            </w:r>
            <w:r w:rsidRPr="00C92A35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 xml:space="preserve"> </w:t>
            </w:r>
            <w:r w:rsidRPr="00C92A35">
              <w:rPr>
                <w:rFonts w:ascii="Arial" w:eastAsia="宋体" w:hAnsi="Arial" w:cs="Arial"/>
                <w:b/>
                <w:bCs/>
                <w:color w:val="FF0000"/>
                <w:kern w:val="0"/>
                <w:sz w:val="24"/>
                <w:szCs w:val="24"/>
              </w:rPr>
              <w:t>签订规范</w:t>
            </w:r>
          </w:p>
        </w:tc>
      </w:tr>
      <w:tr w:rsidR="00B87B75" w:rsidRPr="00C92A3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B87B75" w:rsidRPr="00C92A35" w:rsidRDefault="00B87B75" w:rsidP="00B87B75">
            <w:pPr>
              <w:widowControl/>
              <w:jc w:val="left"/>
              <w:rPr>
                <w:rFonts w:ascii="Arial" w:eastAsia="宋体" w:hAnsi="Arial" w:cs="Arial"/>
                <w:kern w:val="0"/>
                <w:sz w:val="24"/>
                <w:szCs w:val="24"/>
              </w:rPr>
            </w:pPr>
            <w:r w:rsidRPr="00C92A3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（一）合同、补充条款部分：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合同、补充条款、报价单、图纸上必须签字齐全、规范；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甲、乙双方各自应填写的项目必须齐全规范；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凡甲、乙双方签字部位的月日必须一致；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合同中工程地址必须详细、区（县）、门牌号（路、街号）、小区、楼、单元（门）、室（号）；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合同文本中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“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其它未定条款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”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，需填写内容必须请示部门主管、经理批准后方可填写；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合同中的总金额与报价单总金额必须一致（百位数前）；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合同总金额的大小写必须一致；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合同文本中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“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工程款支付方式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”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必须按公司规定方式。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合同封面甲、乙方必须规范、工整填写。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（二）报价单部分：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报价单各项累计必须准确，报价单总金额与合同总金额必须一致；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报价级别必须准确；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报价单上的客户姓名、开竣工日期、联系电话、工程地址必须与合同一致、详细、工整。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报价中多项、漏项和工程量增、减量相加不得超过合同总金额的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5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％。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补充报价中特殊的把握不准的项目必须请示工程管理部。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（三）图纸部分：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图纸必须标注图纸名称；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平面图须标注内方尺寸、门窗尺寸，标明材料及做法；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天花平面图须标明材料做法，造型部位必须标有剖面图；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主要墙面必须有立面图，标明尺寸、标明标高、标明材料做法；柜、橱、桌等家具木制品必须标注详细尺寸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（四）合同部分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合同封面：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发包方：客户（必须填写，只能是一人，妻子、丈夫、父母均可）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承包方：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资质等级：三级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合同编号：按公司规定执行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内页：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甲方填写内容：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发包方：客户（无论填谁，整个合同前后一定要一致，只能填一个）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委托代理人：可以不填，如果填，由甲方确定人员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住所地址：原则上可以不填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工程地址：必须填（尽可能详细，区、县、楼号、门牌号）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联系电话：尽可能详细，包括手机、呼机、宅电等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以上内容可以代书，但最后签字必须由甲方亲自签字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lastRenderedPageBreak/>
              <w:t>乙方填写内容：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本工程设计人：设计师自己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分公司电话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工程地址：可代书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工程内容及做法：见报价单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承包形式：协商后选择一种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工程期限：一定要与开、竣工日期一致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合同价款：大、小写要一致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甲方工作：开工前（三）天做好相关工作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质量标准：一般选择按本公司《家庭装饰工程质量验收规定》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发生争议申请：一般申请市质检部门对工程质量予以认定。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工程款支付方式：一般选第二种：即开工前付工程款的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65%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，工程过半时付工程款的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30%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，完工后付尾款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5%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注意：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当客户在工程过半前，提出加项要求，须先通知设计师，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出图并报价，与用户签订《</w:t>
            </w:r>
            <w:r w:rsidRPr="00C92A3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增项协议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》，双方签字后方可进行施工。在交纳中期款时，应支付增项前全款的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30%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和增项部分的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100%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客户在工程过半后，提出加项要求，须先通知设计师，出图并报价，与用户签订《增项协议》，双方签字。用户先到财务部交纳增项部分的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100%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的款项后，施工队见到收据后方可进行施工。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解决方式：一般先申请仲裁，然后再找法院，但家装行业合同中通常填合同履行地（当地）区级人民法院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垃圾处理：按小区物业指定方式、地点。（</w:t>
            </w:r>
            <w:r w:rsidRPr="00C92A35">
              <w:rPr>
                <w:rFonts w:ascii="Arial" w:eastAsia="宋体" w:hAnsi="Arial" w:cs="Arial"/>
                <w:b/>
                <w:bCs/>
                <w:kern w:val="0"/>
                <w:sz w:val="24"/>
                <w:szCs w:val="24"/>
              </w:rPr>
              <w:t>甲方负责垃圾清运费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）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甲方负责交钥匙一把给乙方施工队负责人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工程完工后，乙方负责将钥匙交还给甲方。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其它约定条款：双方约定，但必须请示公司经理才能签订。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其它附表，凡公司盖章均需客户本人签字。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最后一页：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客户签名必须与前面一致，不能代书，下面日期可代书。</w:t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br/>
            </w:r>
            <w:r w:rsidRPr="00C92A35">
              <w:rPr>
                <w:rFonts w:ascii="Arial" w:eastAsia="宋体" w:hAnsi="Arial" w:cs="Arial"/>
                <w:kern w:val="0"/>
                <w:sz w:val="24"/>
                <w:szCs w:val="24"/>
              </w:rPr>
              <w:t>双方签字日期年、月、日均必须一致。</w:t>
            </w:r>
          </w:p>
        </w:tc>
      </w:tr>
    </w:tbl>
    <w:p w:rsidR="00CB1859" w:rsidRPr="00C92A35" w:rsidRDefault="00CB1859" w:rsidP="00B87B75">
      <w:pPr>
        <w:rPr>
          <w:sz w:val="24"/>
          <w:szCs w:val="24"/>
        </w:rPr>
      </w:pPr>
    </w:p>
    <w:sectPr w:rsidR="00CB1859" w:rsidRPr="00C92A35" w:rsidSect="00863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220C"/>
    <w:rsid w:val="00611D62"/>
    <w:rsid w:val="00863344"/>
    <w:rsid w:val="00B87B75"/>
    <w:rsid w:val="00C92A35"/>
    <w:rsid w:val="00CB1859"/>
    <w:rsid w:val="00E7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203</Words>
  <Characters>1162</Characters>
  <Application>Microsoft Office Word</Application>
  <DocSecurity>0</DocSecurity>
  <Lines>9</Lines>
  <Paragraphs>2</Paragraphs>
  <ScaleCrop>false</ScaleCrop>
  <Company>微软中国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2012-09-23T09:51:00Z</dcterms:created>
  <dcterms:modified xsi:type="dcterms:W3CDTF">2012-09-25T07:24:00Z</dcterms:modified>
</cp:coreProperties>
</file>